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E4" w:rsidRPr="0095128F" w:rsidRDefault="00813FE4" w:rsidP="00813FE4">
      <w:pPr>
        <w:widowControl w:val="0"/>
        <w:autoSpaceDE w:val="0"/>
        <w:autoSpaceDN w:val="0"/>
        <w:spacing w:before="69"/>
        <w:jc w:val="center"/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</w:pPr>
      <w:r w:rsidRPr="0095128F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Аннотация к рабочей программе по черчению 8 класса</w:t>
      </w:r>
    </w:p>
    <w:p w:rsidR="00813FE4" w:rsidRPr="0095128F" w:rsidRDefault="00813FE4" w:rsidP="00813FE4">
      <w:pPr>
        <w:widowControl w:val="0"/>
        <w:autoSpaceDE w:val="0"/>
        <w:autoSpaceDN w:val="0"/>
        <w:spacing w:before="9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:rsidR="00813FE4" w:rsidRDefault="00813FE4" w:rsidP="00813FE4">
      <w:pPr>
        <w:widowControl w:val="0"/>
        <w:autoSpaceDE w:val="0"/>
        <w:autoSpaceDN w:val="0"/>
        <w:spacing w:line="276" w:lineRule="auto"/>
        <w:ind w:left="113" w:right="149"/>
        <w:jc w:val="both"/>
      </w:pPr>
      <w:r w:rsidRPr="00951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</w:t>
      </w:r>
      <w:r w:rsidRPr="00977D4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создана на основе 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77D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компонента государственного стандарта основного общего образования и программы общеобразовательных учреждений «Черчение», авторы: А.Д. </w:t>
      </w:r>
      <w:r w:rsidR="00581B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Ботвинников, И.С. </w:t>
      </w:r>
      <w:proofErr w:type="spellStart"/>
      <w:r w:rsidR="00581B35">
        <w:rPr>
          <w:rFonts w:ascii="Times New Roman" w:eastAsia="Times New Roman" w:hAnsi="Times New Roman" w:cs="Times New Roman"/>
          <w:sz w:val="24"/>
          <w:szCs w:val="24"/>
          <w:lang w:eastAsia="en-US"/>
        </w:rPr>
        <w:t>Вышнепольский</w:t>
      </w:r>
      <w:proofErr w:type="spellEnd"/>
      <w:r w:rsidR="00581B3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581B35" w:rsidRPr="00581B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bookmarkStart w:id="0" w:name="_GoBack"/>
      <w:bookmarkEnd w:id="0"/>
      <w:r w:rsidR="00581B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977D4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черчения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которые определены стандартом, </w:t>
      </w:r>
      <w:r w:rsidRPr="00951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без изменений в содержании. </w:t>
      </w:r>
      <w:r w:rsidRPr="00977D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Вышнепольский И.С. Черчение: Учебник для общеобразовательных учреждений. – </w:t>
      </w:r>
      <w:r w:rsidR="00581B35" w:rsidRPr="00581B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Дрофа. </w:t>
      </w:r>
      <w:proofErr w:type="spellStart"/>
      <w:r w:rsidR="00581B35" w:rsidRPr="00581B35">
        <w:rPr>
          <w:rFonts w:ascii="Times New Roman" w:eastAsia="Times New Roman" w:hAnsi="Times New Roman" w:cs="Times New Roman"/>
          <w:sz w:val="24"/>
          <w:szCs w:val="24"/>
          <w:lang w:eastAsia="en-US"/>
        </w:rPr>
        <w:t>Астрель</w:t>
      </w:r>
      <w:proofErr w:type="spellEnd"/>
      <w:r w:rsidR="00581B35" w:rsidRPr="00581B35">
        <w:rPr>
          <w:rFonts w:ascii="Times New Roman" w:eastAsia="Times New Roman" w:hAnsi="Times New Roman" w:cs="Times New Roman"/>
          <w:sz w:val="24"/>
          <w:szCs w:val="24"/>
          <w:lang w:eastAsia="en-US"/>
        </w:rPr>
        <w:t>. Москва. 2018.</w:t>
      </w:r>
      <w:r w:rsidRPr="00977D4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977D43">
        <w:t xml:space="preserve"> </w:t>
      </w:r>
      <w:r>
        <w:t xml:space="preserve">                                             </w:t>
      </w:r>
    </w:p>
    <w:p w:rsidR="00813FE4" w:rsidRPr="0095128F" w:rsidRDefault="00813FE4" w:rsidP="00813FE4">
      <w:pPr>
        <w:widowControl w:val="0"/>
        <w:autoSpaceDE w:val="0"/>
        <w:autoSpaceDN w:val="0"/>
        <w:spacing w:line="276" w:lineRule="auto"/>
        <w:ind w:left="113" w:right="14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Место программы в учебном плане. </w:t>
      </w:r>
      <w:r w:rsidRPr="00977D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34</w:t>
      </w:r>
      <w:r w:rsidRPr="00977D43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 час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а, в </w:t>
      </w:r>
      <w:r w:rsidRPr="00977D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8 классе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 час  в неделю.</w:t>
      </w:r>
    </w:p>
    <w:p w:rsidR="00813FE4" w:rsidRPr="0095128F" w:rsidRDefault="00813FE4" w:rsidP="00813FE4">
      <w:pPr>
        <w:widowControl w:val="0"/>
        <w:autoSpaceDE w:val="0"/>
        <w:autoSpaceDN w:val="0"/>
        <w:spacing w:before="202" w:line="276" w:lineRule="auto"/>
        <w:ind w:left="113" w:right="149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128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Приоритетной целью курса черчения является общая система развития мышления, пространственных представлений и графической грамотности учащихся. Курс черчения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</w:t>
      </w:r>
      <w:r w:rsidRPr="0095128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95128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воспитания.</w:t>
      </w:r>
    </w:p>
    <w:p w:rsidR="00813FE4" w:rsidRPr="0095128F" w:rsidRDefault="00813FE4" w:rsidP="00813FE4">
      <w:pPr>
        <w:widowControl w:val="0"/>
        <w:autoSpaceDE w:val="0"/>
        <w:autoSpaceDN w:val="0"/>
        <w:spacing w:before="200" w:line="276" w:lineRule="auto"/>
        <w:ind w:left="113" w:right="148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128F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 черчения направлен на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813FE4" w:rsidRPr="0095128F" w:rsidRDefault="00813FE4" w:rsidP="00813FE4">
      <w:pPr>
        <w:widowControl w:val="0"/>
        <w:autoSpaceDE w:val="0"/>
        <w:autoSpaceDN w:val="0"/>
        <w:spacing w:before="200" w:line="276" w:lineRule="auto"/>
        <w:ind w:left="101" w:right="241" w:firstLine="54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128F">
        <w:rPr>
          <w:rFonts w:ascii="Times New Roman" w:eastAsia="Times New Roman" w:hAnsi="Times New Roman" w:cs="Times New Roman"/>
          <w:sz w:val="24"/>
          <w:szCs w:val="24"/>
          <w:lang w:eastAsia="en-US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частности, в повышении требовательности к качеству графических работ школьников на уроках математики, физики, химии, технологии.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проблем.</w:t>
      </w:r>
    </w:p>
    <w:p w:rsidR="00813FE4" w:rsidRPr="0095128F" w:rsidRDefault="00813FE4" w:rsidP="00813FE4">
      <w:pPr>
        <w:widowControl w:val="0"/>
        <w:autoSpaceDE w:val="0"/>
        <w:autoSpaceDN w:val="0"/>
        <w:spacing w:before="199" w:line="276" w:lineRule="auto"/>
        <w:ind w:left="101" w:right="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1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Программа открывает реальные возможности для развития творческой деятельности </w:t>
      </w:r>
      <w:r w:rsidRPr="0095128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учащихся в процессе их графической подготовки: предусматривает знакомства учащихся с понятиями производственно- технического характера и требования технической эстетики. Так, при выполнении упражнений учащиеся знакомятся с названиями деталей, их назначением, характером работы, связью с другими деталями и механизмами, с материалами, из которых они созданы, а так же получают некоторые сведения об их изготовлении. Ознакомление учащихся с требованиями технической эстетики и привитие им культуры графического труда создает основу для эстетического воспитания учащихся средствами черчения.</w:t>
      </w:r>
    </w:p>
    <w:p w:rsidR="00813FE4" w:rsidRDefault="00813FE4" w:rsidP="00813FE4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813FE4" w:rsidRDefault="00813FE4" w:rsidP="00813FE4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813FE4" w:rsidRDefault="00813FE4" w:rsidP="00813FE4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1C0785" w:rsidRDefault="001C0785"/>
    <w:sectPr w:rsidR="001C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E4"/>
    <w:rsid w:val="00107C70"/>
    <w:rsid w:val="001C0785"/>
    <w:rsid w:val="00570751"/>
    <w:rsid w:val="00581B35"/>
    <w:rsid w:val="00813FE4"/>
    <w:rsid w:val="0084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E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E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3</cp:revision>
  <dcterms:created xsi:type="dcterms:W3CDTF">2018-12-12T15:53:00Z</dcterms:created>
  <dcterms:modified xsi:type="dcterms:W3CDTF">2019-02-07T11:33:00Z</dcterms:modified>
</cp:coreProperties>
</file>